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08"/>
        <w:jc w:val="center"/>
        <w:rPr>
          <w:rFonts w:hint="eastAsia" w:ascii="宋体" w:hAnsi="宋体" w:eastAsia="宋体" w:cs="宋体"/>
          <w:sz w:val="32"/>
          <w:lang w:eastAsia="zh-CN"/>
        </w:rPr>
      </w:pPr>
      <w:r>
        <w:rPr>
          <w:rFonts w:hint="eastAsia" w:ascii="宋体" w:hAnsi="宋体" w:eastAsia="宋体" w:cs="宋体"/>
          <w:sz w:val="32"/>
          <w:lang w:eastAsia="zh-CN"/>
        </w:rPr>
        <w:t>南通市海门区旺盛葡萄高产研发基地新建工程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2"/>
        </w:rPr>
      </w:pPr>
      <w:r>
        <w:rPr>
          <w:rFonts w:hint="eastAsia" w:ascii="宋体" w:hAnsi="宋体" w:eastAsia="宋体" w:cs="宋体"/>
          <w:sz w:val="32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/>
        <w:textAlignment w:val="auto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一、编制依据：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</w:rPr>
        <w:t>根据业主</w:t>
      </w:r>
      <w:r>
        <w:rPr>
          <w:rFonts w:hint="eastAsia" w:ascii="宋体" w:hAnsi="宋体" w:eastAsia="宋体" w:cs="宋体"/>
          <w:sz w:val="28"/>
          <w:lang w:val="en-US" w:eastAsia="zh-CN"/>
        </w:rPr>
        <w:t>提供的图纸</w:t>
      </w:r>
      <w:r>
        <w:rPr>
          <w:rFonts w:hint="eastAsia" w:ascii="宋体" w:hAnsi="宋体" w:eastAsia="宋体" w:cs="宋体"/>
          <w:sz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  <w:shd w:val="clear" w:color="auto" w:fill="FFFFFF"/>
        </w:rPr>
      </w:pPr>
      <w:r>
        <w:rPr>
          <w:rFonts w:hint="eastAsia" w:ascii="宋体" w:hAnsi="宋体" w:eastAsia="宋体" w:cs="宋体"/>
          <w:sz w:val="28"/>
          <w:shd w:val="clear" w:color="auto" w:fill="FFFFFF"/>
        </w:rPr>
        <w:t>执行《建设工程工程量清单计价规范》（GB50500-2013）、</w:t>
      </w:r>
      <w:r>
        <w:rPr>
          <w:rFonts w:hint="eastAsia" w:ascii="宋体" w:hAnsi="宋体" w:eastAsia="宋体" w:cs="宋体"/>
          <w:sz w:val="28"/>
        </w:rPr>
        <w:t>《江苏省建筑与装饰工程计价定额》（2014年）</w:t>
      </w:r>
      <w:r>
        <w:rPr>
          <w:rFonts w:hint="eastAsia" w:ascii="宋体" w:hAnsi="宋体" w:eastAsia="宋体" w:cs="宋体"/>
          <w:sz w:val="28"/>
          <w:lang w:eastAsia="zh-CN"/>
        </w:rPr>
        <w:t>、</w:t>
      </w:r>
      <w:r>
        <w:rPr>
          <w:rFonts w:hint="eastAsia" w:ascii="宋体" w:hAnsi="宋体" w:eastAsia="宋体" w:cs="宋体"/>
          <w:sz w:val="28"/>
        </w:rPr>
        <w:t>《江苏省安装工程计价定额》（2014年）、《江苏省市政工程计价定额》（201</w:t>
      </w:r>
      <w:r>
        <w:rPr>
          <w:rFonts w:hint="eastAsia" w:ascii="宋体" w:hAnsi="宋体" w:eastAsia="宋体" w:cs="宋体"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</w:rPr>
        <w:t>年）</w:t>
      </w:r>
      <w:r>
        <w:rPr>
          <w:rFonts w:hint="eastAsia" w:ascii="宋体" w:hAnsi="宋体" w:eastAsia="宋体" w:cs="宋体"/>
          <w:sz w:val="28"/>
          <w:lang w:eastAsia="zh-CN"/>
        </w:rPr>
        <w:t>、</w:t>
      </w:r>
      <w:r>
        <w:rPr>
          <w:rFonts w:hint="eastAsia" w:ascii="宋体" w:hAnsi="宋体" w:eastAsia="宋体" w:cs="宋体"/>
          <w:sz w:val="28"/>
        </w:rPr>
        <w:t>《江苏省建设工程费用定额》（2014年）及苏建价〔2016〕154号；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增值税按苏建函价（2019）178号文件；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人工工资调整按苏建函价（202</w:t>
      </w:r>
      <w:r>
        <w:rPr>
          <w:rFonts w:hint="eastAsia" w:ascii="宋体" w:hAnsi="宋体" w:eastAsia="宋体" w:cs="宋体"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</w:rPr>
        <w:t>）</w:t>
      </w:r>
      <w:r>
        <w:rPr>
          <w:rFonts w:hint="eastAsia" w:ascii="宋体" w:hAnsi="宋体" w:eastAsia="宋体" w:cs="宋体"/>
          <w:sz w:val="28"/>
          <w:lang w:val="en-US" w:eastAsia="zh-CN"/>
        </w:rPr>
        <w:t>62</w:t>
      </w:r>
      <w:r>
        <w:rPr>
          <w:rFonts w:hint="eastAsia" w:ascii="宋体" w:hAnsi="宋体" w:eastAsia="宋体" w:cs="宋体"/>
          <w:sz w:val="28"/>
        </w:rPr>
        <w:t>号文件；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5" w:leftChars="0" w:hanging="425" w:firstLineChars="0"/>
        <w:textAlignment w:val="auto"/>
        <w:rPr>
          <w:rFonts w:hint="eastAsia" w:ascii="宋体" w:hAnsi="宋体" w:eastAsia="宋体" w:cs="宋体"/>
          <w:spacing w:val="-20"/>
          <w:sz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本工程预算价材料按海门市2022年第8期信息价（海建价[2022]10号文件）、海建价[2022]9号文件、海建价[2022]8号文件、南通建设造价信息2022年第8期信息价（通建价[2022]23号文件）及市场询价。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0"/>
          <w:sz w:val="28"/>
        </w:rPr>
        <w:t>其他</w:t>
      </w:r>
      <w:r>
        <w:rPr>
          <w:rFonts w:hint="eastAsia" w:ascii="宋体" w:hAnsi="宋体" w:eastAsia="宋体" w:cs="宋体"/>
          <w:b/>
          <w:bCs/>
          <w:sz w:val="28"/>
        </w:rPr>
        <w:t>说明：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投标人应充分考虑施工现场周边的实际情况对施工的影响，编制方案，并作出报价；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对招标人所列的措施项目，投标人可根据工程实际与施工组织设计进行增补，但不应更改招标人已列措施项目；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施工材料须经</w:t>
      </w:r>
      <w:r>
        <w:rPr>
          <w:rFonts w:hint="eastAsia" w:ascii="宋体" w:hAnsi="宋体" w:eastAsia="宋体" w:cs="宋体"/>
          <w:sz w:val="28"/>
          <w:lang w:eastAsia="zh-CN"/>
        </w:rPr>
        <w:t>业主</w:t>
      </w:r>
      <w:r>
        <w:rPr>
          <w:rFonts w:hint="eastAsia" w:ascii="宋体" w:hAnsi="宋体" w:eastAsia="宋体" w:cs="宋体"/>
          <w:sz w:val="28"/>
        </w:rPr>
        <w:t>确认，经检测合格后方可进场；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本工程招标控制价已考虑营改增的调整内容，材料按</w:t>
      </w:r>
      <w:r>
        <w:rPr>
          <w:rFonts w:hint="eastAsia" w:ascii="宋体" w:hAnsi="宋体" w:eastAsia="宋体" w:cs="宋体"/>
          <w:sz w:val="28"/>
          <w:lang w:eastAsia="zh-CN"/>
        </w:rPr>
        <w:t>信息</w:t>
      </w:r>
      <w:r>
        <w:rPr>
          <w:rFonts w:hint="eastAsia" w:ascii="宋体" w:hAnsi="宋体" w:eastAsia="宋体" w:cs="宋体"/>
          <w:sz w:val="28"/>
        </w:rPr>
        <w:t>价中含税价格除税</w:t>
      </w:r>
      <w:r>
        <w:rPr>
          <w:rFonts w:hint="eastAsia" w:ascii="宋体" w:hAnsi="宋体" w:eastAsia="宋体" w:cs="宋体"/>
          <w:sz w:val="28"/>
          <w:lang w:eastAsia="zh-CN"/>
        </w:rPr>
        <w:t>计入</w:t>
      </w:r>
      <w:r>
        <w:rPr>
          <w:rFonts w:hint="eastAsia" w:ascii="宋体" w:hAnsi="宋体" w:eastAsia="宋体" w:cs="宋体"/>
          <w:sz w:val="28"/>
        </w:rPr>
        <w:t>，征税方式采用一般计税法</w:t>
      </w:r>
      <w:r>
        <w:rPr>
          <w:rFonts w:hint="eastAsia" w:ascii="宋体" w:hAnsi="宋体" w:eastAsia="宋体" w:cs="宋体"/>
          <w:sz w:val="28"/>
          <w:lang w:eastAsia="zh-CN"/>
        </w:rPr>
        <w:t>；</w:t>
      </w:r>
    </w:p>
    <w:p>
      <w:pPr>
        <w:numPr>
          <w:ilvl w:val="0"/>
          <w:numId w:val="3"/>
        </w:numPr>
        <w:jc w:val="left"/>
        <w:rPr>
          <w:rFonts w:hint="default" w:ascii="宋体" w:hAnsi="宋体" w:cs="宋体"/>
          <w:color w:val="auto"/>
          <w:spacing w:val="0"/>
          <w:position w:val="0"/>
          <w:sz w:val="28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本工程采用商品混凝土及砂浆</w:t>
      </w:r>
      <w:r>
        <w:rPr>
          <w:rFonts w:hint="eastAsia" w:ascii="宋体" w:hAnsi="宋体" w:eastAsia="宋体" w:cs="宋体"/>
          <w:sz w:val="28"/>
          <w:szCs w:val="28"/>
        </w:rPr>
        <w:t>按商品砼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及预拌砂浆</w:t>
      </w:r>
      <w:r>
        <w:rPr>
          <w:rFonts w:hint="eastAsia" w:ascii="宋体" w:hAnsi="宋体" w:eastAsia="宋体" w:cs="宋体"/>
          <w:sz w:val="28"/>
          <w:szCs w:val="28"/>
        </w:rPr>
        <w:t>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入；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color="auto" w:fill="auto"/>
          <w:lang w:val="en-US" w:eastAsia="zh-CN"/>
        </w:rPr>
        <w:t>电气总配电箱进线不在本次编制范围内；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color w:val="auto"/>
          <w:spacing w:val="0"/>
          <w:position w:val="0"/>
          <w:sz w:val="28"/>
          <w:shd w:val="clear" w:color="auto" w:fill="auto"/>
          <w:lang w:val="en-US" w:eastAsia="zh-CN"/>
        </w:rPr>
        <w:t>电动卷膜器采用北京丰隆品牌；</w:t>
      </w:r>
    </w:p>
    <w:p>
      <w:pPr>
        <w:numPr>
          <w:ilvl w:val="0"/>
          <w:numId w:val="3"/>
        </w:numPr>
        <w:jc w:val="left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  <w:lang w:eastAsia="zh-CN"/>
        </w:rPr>
        <w:t>内外膜均采用丰谷品牌。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lang w:eastAsia="zh-CN"/>
        </w:rPr>
      </w:pPr>
    </w:p>
    <w:p>
      <w:pPr>
        <w:tabs>
          <w:tab w:val="left" w:pos="360"/>
        </w:tabs>
        <w:ind w:right="560"/>
        <w:jc w:val="right"/>
        <w:rPr>
          <w:rFonts w:hint="eastAsia" w:ascii="宋体" w:hAnsi="宋体" w:eastAsia="宋体" w:cs="宋体"/>
          <w:sz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</w:rPr>
        <w:t xml:space="preserve">                                                          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D492F"/>
    <w:multiLevelType w:val="singleLevel"/>
    <w:tmpl w:val="A61D492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F416F73"/>
    <w:multiLevelType w:val="singleLevel"/>
    <w:tmpl w:val="CF416F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FB97FB2"/>
    <w:multiLevelType w:val="singleLevel"/>
    <w:tmpl w:val="5FB97FB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ZGJhZWY5NTFhY2NmMjkzODY0NDk2ZTRiNjM1MzhiZTUifQ=="/>
  </w:docVars>
  <w:rsids>
    <w:rsidRoot w:val="003B5520"/>
    <w:rsid w:val="002F009A"/>
    <w:rsid w:val="00380505"/>
    <w:rsid w:val="003B5520"/>
    <w:rsid w:val="004D31BC"/>
    <w:rsid w:val="005D5FF3"/>
    <w:rsid w:val="007146A9"/>
    <w:rsid w:val="007F73B5"/>
    <w:rsid w:val="00867BAC"/>
    <w:rsid w:val="00A40CEC"/>
    <w:rsid w:val="00AF3E74"/>
    <w:rsid w:val="00B1264A"/>
    <w:rsid w:val="00F2022B"/>
    <w:rsid w:val="00FE771C"/>
    <w:rsid w:val="043F299D"/>
    <w:rsid w:val="04567CE7"/>
    <w:rsid w:val="04BB5049"/>
    <w:rsid w:val="052A7D16"/>
    <w:rsid w:val="05D17FDA"/>
    <w:rsid w:val="064A68AE"/>
    <w:rsid w:val="07D5145C"/>
    <w:rsid w:val="089C5410"/>
    <w:rsid w:val="0A7E0907"/>
    <w:rsid w:val="0AA03A6A"/>
    <w:rsid w:val="0B8A5379"/>
    <w:rsid w:val="0CA95650"/>
    <w:rsid w:val="0D390724"/>
    <w:rsid w:val="0DB213A1"/>
    <w:rsid w:val="0E7E50FB"/>
    <w:rsid w:val="0EDE06B9"/>
    <w:rsid w:val="0FFA00C0"/>
    <w:rsid w:val="11C54EDA"/>
    <w:rsid w:val="12733509"/>
    <w:rsid w:val="12981B6C"/>
    <w:rsid w:val="12AF7D47"/>
    <w:rsid w:val="12CD73C6"/>
    <w:rsid w:val="137E6F3F"/>
    <w:rsid w:val="15D937E3"/>
    <w:rsid w:val="15F50DB7"/>
    <w:rsid w:val="17CD0533"/>
    <w:rsid w:val="1A5852A3"/>
    <w:rsid w:val="1A846F04"/>
    <w:rsid w:val="1B3C2AE5"/>
    <w:rsid w:val="1C4B192E"/>
    <w:rsid w:val="1EB071F6"/>
    <w:rsid w:val="1EEE57DC"/>
    <w:rsid w:val="206E5797"/>
    <w:rsid w:val="21195074"/>
    <w:rsid w:val="22A80979"/>
    <w:rsid w:val="22E669D6"/>
    <w:rsid w:val="23B225B9"/>
    <w:rsid w:val="23CD60D7"/>
    <w:rsid w:val="24B05C6E"/>
    <w:rsid w:val="24D8460B"/>
    <w:rsid w:val="268730CB"/>
    <w:rsid w:val="27AD645B"/>
    <w:rsid w:val="27C161C2"/>
    <w:rsid w:val="27E33B92"/>
    <w:rsid w:val="29C54CE0"/>
    <w:rsid w:val="2A9E3EDB"/>
    <w:rsid w:val="2C2A6E82"/>
    <w:rsid w:val="2CC62133"/>
    <w:rsid w:val="2DA74BE1"/>
    <w:rsid w:val="2DEE6F50"/>
    <w:rsid w:val="2E515B2F"/>
    <w:rsid w:val="2F011143"/>
    <w:rsid w:val="2F342AD2"/>
    <w:rsid w:val="304356A4"/>
    <w:rsid w:val="30553AF0"/>
    <w:rsid w:val="30711C29"/>
    <w:rsid w:val="30C630AD"/>
    <w:rsid w:val="3107761D"/>
    <w:rsid w:val="31933921"/>
    <w:rsid w:val="32F77A69"/>
    <w:rsid w:val="32FD3828"/>
    <w:rsid w:val="33301385"/>
    <w:rsid w:val="33C05E43"/>
    <w:rsid w:val="35A14120"/>
    <w:rsid w:val="3989117C"/>
    <w:rsid w:val="3AD11591"/>
    <w:rsid w:val="3AFA36C2"/>
    <w:rsid w:val="3B44707C"/>
    <w:rsid w:val="3BDE0B4F"/>
    <w:rsid w:val="3C480CC0"/>
    <w:rsid w:val="3C852665"/>
    <w:rsid w:val="3CC36127"/>
    <w:rsid w:val="3D4D1683"/>
    <w:rsid w:val="3DDC5F7E"/>
    <w:rsid w:val="3E03280F"/>
    <w:rsid w:val="3FC32508"/>
    <w:rsid w:val="40D07A86"/>
    <w:rsid w:val="4114443B"/>
    <w:rsid w:val="41C20862"/>
    <w:rsid w:val="43C5349E"/>
    <w:rsid w:val="46380DF2"/>
    <w:rsid w:val="494137D1"/>
    <w:rsid w:val="49491A84"/>
    <w:rsid w:val="4A0F1C3E"/>
    <w:rsid w:val="4A5E657A"/>
    <w:rsid w:val="4BC17D28"/>
    <w:rsid w:val="4BE67047"/>
    <w:rsid w:val="4D8B5AA6"/>
    <w:rsid w:val="4DD739B1"/>
    <w:rsid w:val="4E0041C9"/>
    <w:rsid w:val="4E546CDC"/>
    <w:rsid w:val="4E880BE2"/>
    <w:rsid w:val="4EB966E8"/>
    <w:rsid w:val="4EDA3A6F"/>
    <w:rsid w:val="4EEB36FD"/>
    <w:rsid w:val="4FC36061"/>
    <w:rsid w:val="4FD70F9C"/>
    <w:rsid w:val="517A2986"/>
    <w:rsid w:val="5389735D"/>
    <w:rsid w:val="544B7576"/>
    <w:rsid w:val="54611BD9"/>
    <w:rsid w:val="546577B7"/>
    <w:rsid w:val="548C0B2C"/>
    <w:rsid w:val="54F50C13"/>
    <w:rsid w:val="564717E7"/>
    <w:rsid w:val="56737D47"/>
    <w:rsid w:val="571B32B4"/>
    <w:rsid w:val="58692F27"/>
    <w:rsid w:val="58B46485"/>
    <w:rsid w:val="58C57529"/>
    <w:rsid w:val="58FD290F"/>
    <w:rsid w:val="5A65142C"/>
    <w:rsid w:val="5A8221E1"/>
    <w:rsid w:val="5CB20E71"/>
    <w:rsid w:val="5D0656C3"/>
    <w:rsid w:val="5E6B143C"/>
    <w:rsid w:val="60197B4B"/>
    <w:rsid w:val="61CA06DC"/>
    <w:rsid w:val="6223085E"/>
    <w:rsid w:val="64083949"/>
    <w:rsid w:val="64105FEA"/>
    <w:rsid w:val="643F6BA8"/>
    <w:rsid w:val="65143B25"/>
    <w:rsid w:val="665F6A44"/>
    <w:rsid w:val="66781FAD"/>
    <w:rsid w:val="67C7636D"/>
    <w:rsid w:val="68AA0EA9"/>
    <w:rsid w:val="69CE31BC"/>
    <w:rsid w:val="6AB936C5"/>
    <w:rsid w:val="6C20784D"/>
    <w:rsid w:val="6DEE18ED"/>
    <w:rsid w:val="6F0F09D3"/>
    <w:rsid w:val="6F4A01B4"/>
    <w:rsid w:val="6F9341F8"/>
    <w:rsid w:val="6FA939F6"/>
    <w:rsid w:val="6FF92862"/>
    <w:rsid w:val="709169F7"/>
    <w:rsid w:val="714B4C4F"/>
    <w:rsid w:val="71DB3471"/>
    <w:rsid w:val="727B19A8"/>
    <w:rsid w:val="731A3DEE"/>
    <w:rsid w:val="732C5258"/>
    <w:rsid w:val="733B2838"/>
    <w:rsid w:val="73A43B73"/>
    <w:rsid w:val="73D90860"/>
    <w:rsid w:val="76137306"/>
    <w:rsid w:val="76590163"/>
    <w:rsid w:val="76EC12A8"/>
    <w:rsid w:val="7795634B"/>
    <w:rsid w:val="78AD0045"/>
    <w:rsid w:val="7B372B7F"/>
    <w:rsid w:val="7D127397"/>
    <w:rsid w:val="7D9515A7"/>
    <w:rsid w:val="7DC626C2"/>
    <w:rsid w:val="7E72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568</Characters>
  <Lines>4</Lines>
  <Paragraphs>1</Paragraphs>
  <TotalTime>1</TotalTime>
  <ScaleCrop>false</ScaleCrop>
  <LinksUpToDate>false</LinksUpToDate>
  <CharactersWithSpaces>629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2020-08-20T07:21:00Z</dcterms:created>
  <dc:creator>Administrator</dc:creator>
  <cp:lastModifiedBy>木易土申</cp:lastModifiedBy>
  <cp:lastPrinted>2022-07-04T07:55:00Z</cp:lastPrinted>
  <dcterms:modified xsi:type="dcterms:W3CDTF">2022-08-23T05:42:52Z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D3942E5B227B41EF95C293C118EB0AB6</vt:lpwstr>
  </property>
</Properties>
</file>